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7B" w:rsidRPr="0033327B" w:rsidRDefault="0033327B" w:rsidP="0033327B">
      <w:pPr>
        <w:ind w:firstLine="567"/>
        <w:jc w:val="center"/>
        <w:rPr>
          <w:sz w:val="28"/>
          <w:szCs w:val="28"/>
        </w:rPr>
      </w:pPr>
      <w:r w:rsidRPr="0033327B">
        <w:rPr>
          <w:sz w:val="28"/>
          <w:szCs w:val="28"/>
        </w:rPr>
        <w:t>Уважаемые акционеры!</w:t>
      </w:r>
    </w:p>
    <w:p w:rsidR="0033327B" w:rsidRPr="0033327B" w:rsidRDefault="0033327B" w:rsidP="0033327B">
      <w:pPr>
        <w:ind w:firstLine="567"/>
        <w:jc w:val="both"/>
        <w:rPr>
          <w:sz w:val="28"/>
          <w:szCs w:val="28"/>
        </w:rPr>
      </w:pPr>
      <w:r w:rsidRPr="0033327B">
        <w:rPr>
          <w:sz w:val="28"/>
          <w:szCs w:val="28"/>
        </w:rPr>
        <w:t>Открытое акционерное общество «Торговый дом «</w:t>
      </w:r>
      <w:proofErr w:type="spellStart"/>
      <w:r w:rsidRPr="0033327B">
        <w:rPr>
          <w:sz w:val="28"/>
          <w:szCs w:val="28"/>
        </w:rPr>
        <w:t>Сож</w:t>
      </w:r>
      <w:proofErr w:type="spellEnd"/>
      <w:r w:rsidRPr="0033327B">
        <w:rPr>
          <w:sz w:val="28"/>
          <w:szCs w:val="28"/>
        </w:rPr>
        <w:t>», расположенное по адресу: 246007, г. Гомель, ул. Шилова, д.12а, настоящим информирует, что общим собранием акционеров общества от 29 марта 2018 года принято решение о выплате дивидендов акционерам общества.</w:t>
      </w:r>
    </w:p>
    <w:p w:rsidR="0033327B" w:rsidRPr="0033327B" w:rsidRDefault="0033327B" w:rsidP="0033327B">
      <w:pPr>
        <w:ind w:firstLine="567"/>
        <w:jc w:val="both"/>
        <w:rPr>
          <w:sz w:val="28"/>
          <w:szCs w:val="28"/>
        </w:rPr>
      </w:pPr>
      <w:r w:rsidRPr="0033327B">
        <w:rPr>
          <w:sz w:val="28"/>
          <w:szCs w:val="28"/>
        </w:rPr>
        <w:t>Размер дивидендов на одну акцию составляет 0,27681 рублей.</w:t>
      </w:r>
    </w:p>
    <w:p w:rsidR="0033327B" w:rsidRPr="0033327B" w:rsidRDefault="0033327B" w:rsidP="0033327B">
      <w:pPr>
        <w:ind w:firstLine="567"/>
        <w:jc w:val="both"/>
        <w:rPr>
          <w:sz w:val="28"/>
          <w:szCs w:val="28"/>
        </w:rPr>
      </w:pPr>
      <w:r w:rsidRPr="0033327B">
        <w:rPr>
          <w:sz w:val="28"/>
          <w:szCs w:val="28"/>
        </w:rPr>
        <w:t>Срок и порядок выплаты дивидендов: с 01 апреля по 30 апреля 2018 года денежными средствами следующим образом: акционерам – работникам общества - посредством перечисления на банковскую пластиковую карточку; акционерам – юридическим лицам – путем перечисления на их расчетный счет; иным акционерам – почтовым переводом за счет средств общества в пределах Республики Беларусь.</w:t>
      </w:r>
    </w:p>
    <w:p w:rsidR="005B29F7" w:rsidRPr="0033327B" w:rsidRDefault="0033327B" w:rsidP="0033327B">
      <w:pPr>
        <w:jc w:val="right"/>
        <w:rPr>
          <w:sz w:val="28"/>
          <w:szCs w:val="28"/>
        </w:rPr>
      </w:pPr>
      <w:r w:rsidRPr="0033327B">
        <w:rPr>
          <w:sz w:val="28"/>
          <w:szCs w:val="28"/>
        </w:rPr>
        <w:t>Наблюдательный совет</w:t>
      </w:r>
    </w:p>
    <w:p w:rsidR="0033327B" w:rsidRPr="0033327B" w:rsidRDefault="0033327B" w:rsidP="0033327B">
      <w:pPr>
        <w:jc w:val="right"/>
        <w:rPr>
          <w:sz w:val="28"/>
          <w:szCs w:val="28"/>
        </w:rPr>
      </w:pPr>
    </w:p>
    <w:p w:rsidR="0033327B" w:rsidRPr="0033327B" w:rsidRDefault="0033327B" w:rsidP="0033327B">
      <w:pPr>
        <w:jc w:val="right"/>
        <w:rPr>
          <w:sz w:val="28"/>
          <w:szCs w:val="28"/>
        </w:rPr>
      </w:pPr>
      <w:r w:rsidRPr="0033327B">
        <w:rPr>
          <w:sz w:val="28"/>
          <w:szCs w:val="28"/>
        </w:rPr>
        <w:t>Дата размещения: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3327B">
        <w:rPr>
          <w:sz w:val="28"/>
          <w:szCs w:val="28"/>
        </w:rPr>
        <w:t>29.03.2018</w:t>
      </w:r>
    </w:p>
    <w:sectPr w:rsidR="0033327B" w:rsidRPr="0033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7B"/>
    <w:rsid w:val="0033327B"/>
    <w:rsid w:val="005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2018-03-29T13:08:00Z</dcterms:created>
  <dcterms:modified xsi:type="dcterms:W3CDTF">2018-03-29T13:10:00Z</dcterms:modified>
</cp:coreProperties>
</file>